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266" w:rsidRPr="00037445" w:rsidRDefault="00E33266" w:rsidP="00E33266">
      <w:pPr>
        <w:spacing w:after="0"/>
        <w:rPr>
          <w:rFonts w:ascii="Arial" w:hAnsi="Arial" w:cs="Arial"/>
          <w:sz w:val="28"/>
          <w:szCs w:val="28"/>
        </w:rPr>
      </w:pPr>
    </w:p>
    <w:p w:rsidR="00E33266" w:rsidRPr="00037445" w:rsidRDefault="00E33266" w:rsidP="00E33266">
      <w:pPr>
        <w:spacing w:after="0"/>
        <w:rPr>
          <w:rFonts w:ascii="Arial" w:hAnsi="Arial" w:cs="Arial"/>
          <w:szCs w:val="28"/>
        </w:rPr>
      </w:pPr>
      <w:r w:rsidRPr="00037445">
        <w:rPr>
          <w:rFonts w:ascii="Arial" w:hAnsi="Arial" w:cs="Arial"/>
          <w:szCs w:val="28"/>
        </w:rPr>
        <w:t xml:space="preserve">YAZMIN XOCHITIOTZI CONDE </w:t>
      </w:r>
    </w:p>
    <w:p w:rsidR="00E33266" w:rsidRPr="00037445" w:rsidRDefault="00E33266" w:rsidP="00E33266">
      <w:pPr>
        <w:spacing w:after="0"/>
        <w:rPr>
          <w:rFonts w:ascii="Arial" w:hAnsi="Arial" w:cs="Arial"/>
          <w:szCs w:val="24"/>
        </w:rPr>
      </w:pPr>
      <w:r w:rsidRPr="00037445">
        <w:rPr>
          <w:rFonts w:ascii="Arial" w:hAnsi="Arial" w:cs="Arial"/>
          <w:szCs w:val="28"/>
        </w:rPr>
        <w:t>300-A</w:t>
      </w:r>
    </w:p>
    <w:p w:rsidR="00E33266" w:rsidRDefault="00E33266" w:rsidP="00E3326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00DFB" w:rsidRPr="00500DFB" w:rsidRDefault="00037445" w:rsidP="00E3326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00DFB">
        <w:rPr>
          <w:rFonts w:ascii="Arial" w:hAnsi="Arial" w:cs="Arial"/>
          <w:b/>
          <w:sz w:val="24"/>
          <w:szCs w:val="24"/>
        </w:rPr>
        <w:t>LA EDUCACIÓN VIRTUAL: UN NUEVO PARADIGMA DE LA EDUCACIÓN SUPERIOR A DISTANCIA</w:t>
      </w:r>
    </w:p>
    <w:p w:rsidR="00500DFB" w:rsidRDefault="00500DFB" w:rsidP="00E3326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Las mediaciones pedagógicas deben estar orientadas al paradigma de educación </w:t>
      </w:r>
      <w:r w:rsidR="00F4180F">
        <w:rPr>
          <w:rFonts w:ascii="Arial" w:hAnsi="Arial" w:cs="Arial"/>
          <w:sz w:val="24"/>
        </w:rPr>
        <w:t xml:space="preserve">virtual. Dos conceptos claves en la educación superior a distancia son </w:t>
      </w:r>
      <w:r w:rsidR="00B43650">
        <w:rPr>
          <w:rFonts w:ascii="Arial" w:hAnsi="Arial" w:cs="Arial"/>
          <w:sz w:val="24"/>
        </w:rPr>
        <w:t>interacción</w:t>
      </w:r>
      <w:r w:rsidR="00F4180F">
        <w:rPr>
          <w:rFonts w:ascii="Arial" w:hAnsi="Arial" w:cs="Arial"/>
          <w:sz w:val="24"/>
        </w:rPr>
        <w:t xml:space="preserve"> y la interactividad. La </w:t>
      </w:r>
      <w:r w:rsidR="00B43650">
        <w:rPr>
          <w:rFonts w:ascii="Arial" w:hAnsi="Arial" w:cs="Arial"/>
          <w:sz w:val="24"/>
        </w:rPr>
        <w:t>interacción</w:t>
      </w:r>
      <w:r w:rsidR="00F4180F">
        <w:rPr>
          <w:rFonts w:ascii="Arial" w:hAnsi="Arial" w:cs="Arial"/>
          <w:sz w:val="24"/>
        </w:rPr>
        <w:t xml:space="preserve">, es una acción comunicativa que se ejerce recíprocamente entre dos o </w:t>
      </w:r>
      <w:r w:rsidR="00B43650">
        <w:rPr>
          <w:rFonts w:ascii="Arial" w:hAnsi="Arial" w:cs="Arial"/>
          <w:sz w:val="24"/>
        </w:rPr>
        <w:t>más</w:t>
      </w:r>
      <w:r w:rsidR="00F4180F">
        <w:rPr>
          <w:rFonts w:ascii="Arial" w:hAnsi="Arial" w:cs="Arial"/>
          <w:sz w:val="24"/>
        </w:rPr>
        <w:t xml:space="preserve"> personas no importando que los sujetos interactuantes se </w:t>
      </w:r>
      <w:r w:rsidR="00B43650">
        <w:rPr>
          <w:rFonts w:ascii="Arial" w:hAnsi="Arial" w:cs="Arial"/>
          <w:sz w:val="24"/>
        </w:rPr>
        <w:t>encuentren</w:t>
      </w:r>
      <w:r w:rsidR="00F4180F">
        <w:rPr>
          <w:rFonts w:ascii="Arial" w:hAnsi="Arial" w:cs="Arial"/>
          <w:sz w:val="24"/>
        </w:rPr>
        <w:t xml:space="preserve"> en tiempo y lugares distintos. La interactividad se refiere a la capacidad en mayor o menor grado que tienen los medios electrónicos para brindar a los usuarios igualdad de oportunidades para emitir y recibir mensajes. </w:t>
      </w:r>
    </w:p>
    <w:p w:rsidR="00F4180F" w:rsidRDefault="00F4180F" w:rsidP="00E3326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</w:t>
      </w:r>
      <w:r w:rsidR="00B43650">
        <w:rPr>
          <w:rFonts w:ascii="Arial" w:hAnsi="Arial" w:cs="Arial"/>
          <w:sz w:val="24"/>
        </w:rPr>
        <w:t>interacción</w:t>
      </w:r>
      <w:r>
        <w:rPr>
          <w:rFonts w:ascii="Arial" w:hAnsi="Arial" w:cs="Arial"/>
          <w:sz w:val="24"/>
        </w:rPr>
        <w:t xml:space="preserve"> nos permite la profundización de las formas de tratamiento de los contenidos que se manifiestan en las mediciones pedagógicas implicadas en la </w:t>
      </w:r>
      <w:r w:rsidR="00B43650">
        <w:rPr>
          <w:rFonts w:ascii="Arial" w:hAnsi="Arial" w:cs="Arial"/>
          <w:sz w:val="24"/>
        </w:rPr>
        <w:t>Educación</w:t>
      </w:r>
      <w:r>
        <w:rPr>
          <w:rFonts w:ascii="Arial" w:hAnsi="Arial" w:cs="Arial"/>
          <w:sz w:val="24"/>
        </w:rPr>
        <w:t xml:space="preserve"> Superior a Distancia y en el aprendizaje virtual. </w:t>
      </w:r>
    </w:p>
    <w:p w:rsidR="00F4180F" w:rsidRPr="00037445" w:rsidRDefault="00F4180F" w:rsidP="00037445">
      <w:pPr>
        <w:spacing w:line="360" w:lineRule="auto"/>
        <w:jc w:val="center"/>
        <w:rPr>
          <w:rFonts w:ascii="Arial" w:hAnsi="Arial" w:cs="Arial"/>
          <w:b/>
          <w:sz w:val="24"/>
        </w:rPr>
      </w:pPr>
      <w:r w:rsidRPr="00037445">
        <w:rPr>
          <w:rFonts w:ascii="Arial" w:hAnsi="Arial" w:cs="Arial"/>
          <w:b/>
          <w:sz w:val="24"/>
        </w:rPr>
        <w:t xml:space="preserve">Las mediciones pedagógicas y la </w:t>
      </w:r>
      <w:r w:rsidR="00B43650" w:rsidRPr="00037445">
        <w:rPr>
          <w:rFonts w:ascii="Arial" w:hAnsi="Arial" w:cs="Arial"/>
          <w:b/>
          <w:sz w:val="24"/>
        </w:rPr>
        <w:t>interacción</w:t>
      </w:r>
    </w:p>
    <w:p w:rsidR="00F4180F" w:rsidRDefault="00F4180F" w:rsidP="00E3326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EAD no es solo la separación física o virtual de los docentes y delos estudiantes al igual que no pretende la transmisión de información, sino mas bien, en primer lugar se busca: la construcción de conocimientos sobre la base de la participación y del co0nsenso de todas las personas e instancias implicadas en el PEA como: docentes-tutores, estudiantes, directivos y evaluadores.</w:t>
      </w:r>
      <w:bookmarkStart w:id="0" w:name="_GoBack"/>
      <w:bookmarkEnd w:id="0"/>
    </w:p>
    <w:p w:rsidR="00F4180F" w:rsidRDefault="00F4180F" w:rsidP="00E3326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mediación pedagógica se orienta, hacia el logro de una mayor comunicabilidad, de una mayor </w:t>
      </w:r>
      <w:r w:rsidR="00B43650">
        <w:rPr>
          <w:rFonts w:ascii="Arial" w:hAnsi="Arial" w:cs="Arial"/>
          <w:sz w:val="24"/>
        </w:rPr>
        <w:t>interacción</w:t>
      </w:r>
      <w:r>
        <w:rPr>
          <w:rFonts w:ascii="Arial" w:hAnsi="Arial" w:cs="Arial"/>
          <w:sz w:val="24"/>
        </w:rPr>
        <w:t xml:space="preserve"> presencial o virtual entre los actores.</w:t>
      </w:r>
    </w:p>
    <w:p w:rsidR="00F4180F" w:rsidRDefault="00F4180F" w:rsidP="00E3326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La EAD solo se centra en proporcionar a los estudiantes la mayor cantidad posible olvidando que la medición construye un proceso pedagógico integral aplicado tanto a las relaciones entre interlocutores como a los materiales de </w:t>
      </w:r>
      <w:r w:rsidR="00B43650">
        <w:rPr>
          <w:rFonts w:ascii="Arial" w:hAnsi="Arial" w:cs="Arial"/>
          <w:sz w:val="24"/>
        </w:rPr>
        <w:t>estudio</w:t>
      </w:r>
      <w:r>
        <w:rPr>
          <w:rFonts w:ascii="Arial" w:hAnsi="Arial" w:cs="Arial"/>
          <w:sz w:val="24"/>
        </w:rPr>
        <w:t>.</w:t>
      </w:r>
    </w:p>
    <w:p w:rsidR="00F4180F" w:rsidRDefault="00F4180F" w:rsidP="00E3326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Prieto, D propone que se deben contemplar tres fases de mediación pedagógica en la producción de materiales educativos:</w:t>
      </w:r>
    </w:p>
    <w:p w:rsidR="00F4180F" w:rsidRPr="00F4180F" w:rsidRDefault="00F4180F" w:rsidP="00E33266">
      <w:pPr>
        <w:pStyle w:val="Prrafodelista"/>
        <w:numPr>
          <w:ilvl w:val="0"/>
          <w:numId w:val="1"/>
        </w:numPr>
        <w:spacing w:line="360" w:lineRule="auto"/>
        <w:jc w:val="both"/>
      </w:pPr>
      <w:r>
        <w:rPr>
          <w:rFonts w:ascii="Arial" w:hAnsi="Arial" w:cs="Arial"/>
          <w:sz w:val="24"/>
        </w:rPr>
        <w:t>L</w:t>
      </w:r>
      <w:r w:rsidRPr="00F4180F">
        <w:rPr>
          <w:rFonts w:ascii="Arial" w:hAnsi="Arial" w:cs="Arial"/>
          <w:sz w:val="24"/>
        </w:rPr>
        <w:t>a q</w:t>
      </w:r>
      <w:r>
        <w:rPr>
          <w:rFonts w:ascii="Arial" w:hAnsi="Arial" w:cs="Arial"/>
          <w:sz w:val="24"/>
        </w:rPr>
        <w:t>ue comienza del contenido mismo.</w:t>
      </w:r>
    </w:p>
    <w:p w:rsidR="00F4180F" w:rsidRPr="00F4180F" w:rsidRDefault="00F4180F" w:rsidP="00E33266">
      <w:pPr>
        <w:pStyle w:val="Prrafodelista"/>
        <w:numPr>
          <w:ilvl w:val="0"/>
          <w:numId w:val="1"/>
        </w:numPr>
        <w:spacing w:line="360" w:lineRule="auto"/>
        <w:jc w:val="both"/>
      </w:pPr>
      <w:r>
        <w:rPr>
          <w:rFonts w:ascii="Arial" w:hAnsi="Arial" w:cs="Arial"/>
          <w:sz w:val="24"/>
        </w:rPr>
        <w:t xml:space="preserve">El desarrollo de los procedimientos </w:t>
      </w:r>
      <w:r w:rsidR="00B43650">
        <w:rPr>
          <w:rFonts w:ascii="Arial" w:hAnsi="Arial" w:cs="Arial"/>
          <w:sz w:val="24"/>
        </w:rPr>
        <w:t>más</w:t>
      </w:r>
      <w:r>
        <w:rPr>
          <w:rFonts w:ascii="Arial" w:hAnsi="Arial" w:cs="Arial"/>
          <w:sz w:val="24"/>
        </w:rPr>
        <w:t xml:space="preserve"> adecuados.</w:t>
      </w:r>
    </w:p>
    <w:p w:rsidR="00F4180F" w:rsidRPr="00B43650" w:rsidRDefault="00F4180F" w:rsidP="00E33266">
      <w:pPr>
        <w:pStyle w:val="Prrafodelista"/>
        <w:numPr>
          <w:ilvl w:val="0"/>
          <w:numId w:val="1"/>
        </w:numPr>
        <w:spacing w:line="360" w:lineRule="auto"/>
        <w:jc w:val="both"/>
      </w:pPr>
      <w:r>
        <w:rPr>
          <w:rFonts w:ascii="Arial" w:hAnsi="Arial" w:cs="Arial"/>
          <w:sz w:val="24"/>
        </w:rPr>
        <w:t>La fase de tratamiento de la forma.</w:t>
      </w:r>
    </w:p>
    <w:p w:rsidR="00B43650" w:rsidRPr="00E33266" w:rsidRDefault="00E33266" w:rsidP="00E33266">
      <w:pPr>
        <w:spacing w:line="360" w:lineRule="auto"/>
        <w:jc w:val="both"/>
        <w:rPr>
          <w:rFonts w:ascii="Arial" w:hAnsi="Arial" w:cs="Arial"/>
          <w:sz w:val="24"/>
        </w:rPr>
      </w:pPr>
      <w:r w:rsidRPr="00E33266">
        <w:rPr>
          <w:rFonts w:ascii="Arial" w:hAnsi="Arial" w:cs="Arial"/>
          <w:sz w:val="24"/>
        </w:rPr>
        <w:t xml:space="preserve">Los sistemas de educación a distancia y de educación virtual, desde una visión pedagógica ofrece mas ventajas que inconvenientes; sin embargo no se pretende soslayar los riesgos y los posibles fracasos en los que las instituciones de educación superior pueden incurrir si las instancias de gestión, de docencia e investigación no toman las decisiones pertinentes que permitan establecer una relación interactiva de tipo horizontal entre estudiantes, tutores e institución, en función de propiciar procesos educativos de alta calidad. </w:t>
      </w:r>
    </w:p>
    <w:p w:rsidR="00F4180F" w:rsidRDefault="00F4180F" w:rsidP="00E33266">
      <w:pPr>
        <w:spacing w:line="360" w:lineRule="auto"/>
        <w:jc w:val="both"/>
      </w:pPr>
    </w:p>
    <w:sectPr w:rsidR="00F4180F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4D" w:rsidRDefault="001C064D" w:rsidP="00E33266">
      <w:pPr>
        <w:spacing w:after="0" w:line="240" w:lineRule="auto"/>
      </w:pPr>
      <w:r>
        <w:separator/>
      </w:r>
    </w:p>
  </w:endnote>
  <w:endnote w:type="continuationSeparator" w:id="0">
    <w:p w:rsidR="001C064D" w:rsidRDefault="001C064D" w:rsidP="00E33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4D" w:rsidRDefault="001C064D" w:rsidP="00E33266">
      <w:pPr>
        <w:spacing w:after="0" w:line="240" w:lineRule="auto"/>
      </w:pPr>
      <w:r>
        <w:separator/>
      </w:r>
    </w:p>
  </w:footnote>
  <w:footnote w:type="continuationSeparator" w:id="0">
    <w:p w:rsidR="001C064D" w:rsidRDefault="001C064D" w:rsidP="00E33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266" w:rsidRPr="00E33266" w:rsidRDefault="00E33266" w:rsidP="00E33266">
    <w:pPr>
      <w:spacing w:after="0"/>
      <w:ind w:left="-709" w:hanging="284"/>
      <w:jc w:val="center"/>
      <w:rPr>
        <w:rFonts w:ascii="Arial Rounded MT Bold" w:hAnsi="Arial Rounded MT Bold" w:cs="Arial"/>
        <w:b/>
        <w:sz w:val="24"/>
        <w:szCs w:val="28"/>
      </w:rPr>
    </w:pPr>
    <w:r w:rsidRPr="00E33266">
      <w:rPr>
        <w:rFonts w:ascii="Arial Rounded MT Bold" w:hAnsi="Arial Rounded MT Bold"/>
        <w:noProof/>
        <w:sz w:val="20"/>
        <w:lang w:eastAsia="es-MX"/>
      </w:rPr>
      <w:drawing>
        <wp:anchor distT="0" distB="0" distL="114300" distR="114300" simplePos="0" relativeHeight="251659264" behindDoc="1" locked="0" layoutInCell="1" allowOverlap="1" wp14:anchorId="350CD56A" wp14:editId="486419D3">
          <wp:simplePos x="0" y="0"/>
          <wp:positionH relativeFrom="column">
            <wp:posOffset>-651510</wp:posOffset>
          </wp:positionH>
          <wp:positionV relativeFrom="paragraph">
            <wp:posOffset>-211455</wp:posOffset>
          </wp:positionV>
          <wp:extent cx="687705" cy="952500"/>
          <wp:effectExtent l="0" t="0" r="0" b="0"/>
          <wp:wrapTight wrapText="bothSides">
            <wp:wrapPolygon edited="0">
              <wp:start x="0" y="0"/>
              <wp:lineTo x="0" y="21168"/>
              <wp:lineTo x="20942" y="21168"/>
              <wp:lineTo x="20942" y="0"/>
              <wp:lineTo x="0" y="0"/>
            </wp:wrapPolygon>
          </wp:wrapTight>
          <wp:docPr id="1" name="Imagen 1" descr="http://2.bp.blogspot.com/-v4Df5ouEV-I/UkkFUDErMCI/AAAAAAAAABw/9UOggHqgUyo/s1600/Universidad-de-Tlaxcala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2.bp.blogspot.com/-v4Df5ouEV-I/UkkFUDErMCI/AAAAAAAAABw/9UOggHqgUyo/s1600/Universidad-de-Tlaxcala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Rounded MT Bold" w:hAnsi="Arial Rounded MT Bold" w:cs="Arial"/>
        <w:b/>
        <w:sz w:val="24"/>
        <w:szCs w:val="28"/>
      </w:rPr>
      <w:t xml:space="preserve">            </w:t>
    </w:r>
    <w:r w:rsidRPr="00E33266">
      <w:rPr>
        <w:rFonts w:ascii="Arial Rounded MT Bold" w:hAnsi="Arial Rounded MT Bold" w:cs="Arial"/>
        <w:b/>
        <w:sz w:val="24"/>
        <w:szCs w:val="28"/>
      </w:rPr>
      <w:t>UNIVERSIDAD AUTÓNOMA DE TLAXCALA</w:t>
    </w:r>
  </w:p>
  <w:p w:rsidR="00E33266" w:rsidRPr="00E33266" w:rsidRDefault="00E33266" w:rsidP="00E33266">
    <w:pPr>
      <w:spacing w:after="0"/>
      <w:jc w:val="center"/>
      <w:rPr>
        <w:rFonts w:ascii="Arial Rounded MT Bold" w:hAnsi="Arial Rounded MT Bold" w:cs="Arial"/>
        <w:b/>
        <w:sz w:val="24"/>
        <w:szCs w:val="28"/>
      </w:rPr>
    </w:pPr>
    <w:r w:rsidRPr="00E33266">
      <w:rPr>
        <w:rFonts w:ascii="Arial Rounded MT Bold" w:hAnsi="Arial Rounded MT Bold" w:cs="Arial"/>
        <w:b/>
        <w:sz w:val="24"/>
        <w:szCs w:val="28"/>
      </w:rPr>
      <w:t>FAC. CIENCIAS DE LA EDUCACIÓN</w:t>
    </w:r>
  </w:p>
  <w:p w:rsidR="00E33266" w:rsidRPr="00E33266" w:rsidRDefault="00E33266" w:rsidP="00E33266">
    <w:pPr>
      <w:spacing w:after="0"/>
      <w:jc w:val="center"/>
      <w:rPr>
        <w:rFonts w:ascii="Arial Rounded MT Bold" w:hAnsi="Arial Rounded MT Bold" w:cs="Arial"/>
        <w:b/>
        <w:sz w:val="24"/>
        <w:szCs w:val="28"/>
      </w:rPr>
    </w:pPr>
    <w:r w:rsidRPr="00E33266">
      <w:rPr>
        <w:rFonts w:ascii="Arial Rounded MT Bold" w:hAnsi="Arial Rounded MT Bold" w:cs="Arial"/>
        <w:b/>
        <w:sz w:val="24"/>
        <w:szCs w:val="28"/>
      </w:rPr>
      <w:t>LIC. EN CIENCIAS DE LA EDUCACIÓN</w:t>
    </w:r>
  </w:p>
  <w:p w:rsidR="00E33266" w:rsidRDefault="00E3326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C403E"/>
    <w:multiLevelType w:val="hybridMultilevel"/>
    <w:tmpl w:val="B77EE75C"/>
    <w:lvl w:ilvl="0" w:tplc="B2420F0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FB"/>
    <w:rsid w:val="00037445"/>
    <w:rsid w:val="001C064D"/>
    <w:rsid w:val="00500DFB"/>
    <w:rsid w:val="007F31D9"/>
    <w:rsid w:val="00B43650"/>
    <w:rsid w:val="00E33266"/>
    <w:rsid w:val="00F4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180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332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3266"/>
  </w:style>
  <w:style w:type="paragraph" w:styleId="Piedepgina">
    <w:name w:val="footer"/>
    <w:basedOn w:val="Normal"/>
    <w:link w:val="PiedepginaCar"/>
    <w:uiPriority w:val="99"/>
    <w:unhideWhenUsed/>
    <w:rsid w:val="00E332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32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180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332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3266"/>
  </w:style>
  <w:style w:type="paragraph" w:styleId="Piedepgina">
    <w:name w:val="footer"/>
    <w:basedOn w:val="Normal"/>
    <w:link w:val="PiedepginaCar"/>
    <w:uiPriority w:val="99"/>
    <w:unhideWhenUsed/>
    <w:rsid w:val="00E332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3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4</cp:revision>
  <dcterms:created xsi:type="dcterms:W3CDTF">2015-02-28T21:37:00Z</dcterms:created>
  <dcterms:modified xsi:type="dcterms:W3CDTF">2015-02-28T22:04:00Z</dcterms:modified>
</cp:coreProperties>
</file>