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823" w:rsidRPr="00F27823" w:rsidRDefault="00F27823" w:rsidP="00F27823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44"/>
          <w:szCs w:val="25"/>
          <w:lang w:eastAsia="es-MX"/>
        </w:rPr>
      </w:pPr>
      <w:r w:rsidRPr="00F27823">
        <w:rPr>
          <w:rFonts w:ascii="Arial" w:eastAsia="Times New Roman" w:hAnsi="Arial" w:cs="Arial"/>
          <w:b/>
          <w:color w:val="FF0000"/>
          <w:sz w:val="44"/>
          <w:szCs w:val="25"/>
          <w:lang w:eastAsia="es-MX"/>
        </w:rPr>
        <w:t>PLATAFORMAS VIRTUALES EN LA EDUCACIÓN A DISTANCIA</w:t>
      </w:r>
    </w:p>
    <w:p w:rsidR="00F27823" w:rsidRDefault="00F27823" w:rsidP="00F2782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es-MX"/>
        </w:rPr>
      </w:pPr>
    </w:p>
    <w:p w:rsidR="00F27823" w:rsidRDefault="00F27823" w:rsidP="00F27823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es-MX"/>
        </w:rPr>
      </w:pPr>
    </w:p>
    <w:p w:rsid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</w:p>
    <w:p w:rsid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  <w:bookmarkStart w:id="0" w:name="_GoBack"/>
      <w:bookmarkEnd w:id="0"/>
      <w:r w:rsidRPr="00F27823">
        <w:rPr>
          <w:rFonts w:ascii="Arial" w:eastAsia="Times New Roman" w:hAnsi="Arial" w:cs="Arial"/>
          <w:sz w:val="24"/>
          <w:szCs w:val="25"/>
          <w:lang w:eastAsia="es-MX"/>
        </w:rPr>
        <w:t xml:space="preserve">Las plataformas son básicamente soportes de contenido, que administran la entrega de </w:t>
      </w:r>
      <w:r w:rsidRPr="00F27823">
        <w:rPr>
          <w:rFonts w:ascii="Arial" w:eastAsia="Times New Roman" w:hAnsi="Arial" w:cs="Arial"/>
          <w:sz w:val="24"/>
          <w:szCs w:val="26"/>
          <w:lang w:eastAsia="es-MX"/>
        </w:rPr>
        <w:t>chat</w:t>
      </w:r>
      <w:r w:rsidRPr="00F27823">
        <w:rPr>
          <w:rFonts w:ascii="Arial" w:eastAsia="Times New Roman" w:hAnsi="Arial" w:cs="Arial"/>
          <w:sz w:val="24"/>
          <w:szCs w:val="25"/>
          <w:lang w:eastAsia="es-MX"/>
        </w:rPr>
        <w:t>, las listas de interés y similares. Técnicamente son de fácil desarrollo. Lo que hemos observado en la aplicación de esta modalidad de trabajo es que a los profesores no se les puede pedir que carguen su contenido. Esto debe ser realizado por personal de asistencia técnica o de apoyo. El profesor puede posteriormente mantener el curso pero es difícil que pueda asumir la responsabilidad de subirlo al administrador.</w:t>
      </w:r>
    </w:p>
    <w:p w:rsidR="00F27823" w:rsidRP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</w:p>
    <w:p w:rsidR="00F27823" w:rsidRP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  <w:r w:rsidRPr="00F27823">
        <w:rPr>
          <w:rFonts w:ascii="Arial" w:eastAsia="Times New Roman" w:hAnsi="Arial" w:cs="Arial"/>
          <w:sz w:val="24"/>
          <w:szCs w:val="25"/>
          <w:lang w:eastAsia="es-MX"/>
        </w:rPr>
        <w:t>.</w:t>
      </w:r>
    </w:p>
    <w:p w:rsid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  <w:r w:rsidRPr="00F27823">
        <w:rPr>
          <w:rFonts w:ascii="Arial" w:eastAsia="Times New Roman" w:hAnsi="Arial" w:cs="Arial"/>
          <w:sz w:val="24"/>
          <w:szCs w:val="25"/>
          <w:lang w:eastAsia="es-MX"/>
        </w:rPr>
        <w:t xml:space="preserve">Ésta es determinante para alcanzar un aprendizaje que sea significativo y colaborativo. Interacción implica una acción recíproca entre estudiantes y docentes, de tal manera que cada participante se pueda transformar en un sujeto capaz de comunicarse con el docente tutor para alcanzar los objetivos del curso. </w:t>
      </w:r>
    </w:p>
    <w:p w:rsid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</w:p>
    <w:p w:rsidR="00F27823" w:rsidRP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</w:p>
    <w:p w:rsidR="00F27823" w:rsidRPr="00F27823" w:rsidRDefault="00F27823" w:rsidP="00F27823">
      <w:pPr>
        <w:spacing w:after="0" w:line="360" w:lineRule="auto"/>
        <w:jc w:val="both"/>
        <w:rPr>
          <w:rFonts w:ascii="Arial" w:eastAsia="Times New Roman" w:hAnsi="Arial" w:cs="Arial"/>
          <w:sz w:val="24"/>
          <w:szCs w:val="25"/>
          <w:lang w:eastAsia="es-MX"/>
        </w:rPr>
      </w:pPr>
    </w:p>
    <w:p w:rsidR="00D3762B" w:rsidRDefault="00D3762B"/>
    <w:sectPr w:rsidR="00D376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23"/>
    <w:rsid w:val="00D3762B"/>
    <w:rsid w:val="00F2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8797E-5F99-40F3-B3A7-BB3BCC5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0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perez</dc:creator>
  <cp:keywords/>
  <dc:description/>
  <cp:lastModifiedBy>luis perez</cp:lastModifiedBy>
  <cp:revision>1</cp:revision>
  <dcterms:created xsi:type="dcterms:W3CDTF">2015-05-26T04:48:00Z</dcterms:created>
  <dcterms:modified xsi:type="dcterms:W3CDTF">2015-05-26T04:56:00Z</dcterms:modified>
</cp:coreProperties>
</file>