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595" w:rsidRPr="008D1595" w:rsidRDefault="008D1595" w:rsidP="008D1595">
      <w:pPr>
        <w:shd w:val="clear" w:color="auto" w:fill="FFFFFF"/>
        <w:spacing w:after="0" w:line="360" w:lineRule="auto"/>
        <w:jc w:val="center"/>
        <w:outlineLvl w:val="2"/>
        <w:rPr>
          <w:rFonts w:ascii="Berlin Sans FB" w:eastAsia="Times New Roman" w:hAnsi="Berlin Sans FB" w:cs="Arial"/>
          <w:color w:val="FFC000"/>
          <w:sz w:val="72"/>
          <w:szCs w:val="56"/>
          <w:lang w:eastAsia="es-MX"/>
        </w:rPr>
      </w:pPr>
      <w:r w:rsidRPr="008D1595">
        <w:rPr>
          <w:rFonts w:ascii="Berlin Sans FB" w:eastAsia="Times New Roman" w:hAnsi="Berlin Sans FB" w:cs="Arial"/>
          <w:color w:val="FFC000"/>
          <w:sz w:val="44"/>
          <w:szCs w:val="40"/>
          <w:lang w:eastAsia="es-MX"/>
        </w:rPr>
        <w:t>BARRERAS PARA EL LOGRO DE APRENDIZAJES</w:t>
      </w:r>
    </w:p>
    <w:p w:rsidR="008D1595" w:rsidRDefault="008D1595" w:rsidP="008D1595">
      <w:pPr>
        <w:shd w:val="clear" w:color="auto" w:fill="FFFFFF"/>
        <w:spacing w:after="0" w:line="360" w:lineRule="auto"/>
        <w:jc w:val="both"/>
        <w:rPr>
          <w:rFonts w:ascii="Arial" w:eastAsia="Times New Roman" w:hAnsi="Arial" w:cs="Arial"/>
          <w:color w:val="333333"/>
          <w:sz w:val="24"/>
          <w:szCs w:val="24"/>
          <w:lang w:val="es-ES" w:eastAsia="es-MX"/>
        </w:rPr>
      </w:pPr>
    </w:p>
    <w:p w:rsidR="008D1595" w:rsidRPr="008D1595" w:rsidRDefault="008D1595" w:rsidP="008D1595">
      <w:pPr>
        <w:pStyle w:val="Prrafodelista"/>
        <w:numPr>
          <w:ilvl w:val="0"/>
          <w:numId w:val="1"/>
        </w:numPr>
        <w:shd w:val="clear" w:color="auto" w:fill="FFFFFF"/>
        <w:spacing w:after="0" w:line="360" w:lineRule="auto"/>
        <w:jc w:val="both"/>
        <w:rPr>
          <w:rFonts w:ascii="Arial" w:eastAsia="Times New Roman" w:hAnsi="Arial" w:cs="Arial"/>
          <w:color w:val="FFC000"/>
          <w:sz w:val="32"/>
          <w:szCs w:val="32"/>
          <w:highlight w:val="darkGreen"/>
          <w:lang w:eastAsia="es-MX"/>
        </w:rPr>
      </w:pPr>
      <w:r w:rsidRPr="008D1595">
        <w:rPr>
          <w:rFonts w:ascii="Arial" w:eastAsia="Times New Roman" w:hAnsi="Arial" w:cs="Arial"/>
          <w:color w:val="FFC000"/>
          <w:sz w:val="32"/>
          <w:szCs w:val="32"/>
          <w:highlight w:val="darkGreen"/>
          <w:lang w:val="es-ES" w:eastAsia="es-MX"/>
        </w:rPr>
        <w:t>DE EDAD</w:t>
      </w:r>
    </w:p>
    <w:p w:rsidR="008D1595" w:rsidRDefault="008D1595" w:rsidP="008D1595">
      <w:pPr>
        <w:shd w:val="clear" w:color="auto" w:fill="FFFFFF"/>
        <w:spacing w:after="0" w:line="360" w:lineRule="auto"/>
        <w:jc w:val="both"/>
        <w:rPr>
          <w:rFonts w:ascii="Arial" w:eastAsia="Times New Roman" w:hAnsi="Arial" w:cs="Arial"/>
          <w:color w:val="333333"/>
          <w:sz w:val="24"/>
          <w:szCs w:val="24"/>
          <w:lang w:val="es-ES" w:eastAsia="es-MX"/>
        </w:rPr>
      </w:pPr>
      <w:r w:rsidRPr="008D1595">
        <w:rPr>
          <w:rFonts w:ascii="Arial" w:eastAsia="Times New Roman" w:hAnsi="Arial" w:cs="Arial"/>
          <w:color w:val="333333"/>
          <w:sz w:val="24"/>
          <w:szCs w:val="24"/>
          <w:lang w:val="es-ES" w:eastAsia="es-MX"/>
        </w:rPr>
        <w:t>Los estudiantes en edad escolar: niños, adolescente y jóvenes, generalmente, cuentan en los países desarrollados con posibilidades para formarse dentro de un sistema educativo pero, ¿Qué hay de aquellos adultos que nunca tuvieron oportunidad de aprender todo aquello que sus cap</w:t>
      </w:r>
      <w:r>
        <w:rPr>
          <w:rFonts w:ascii="Arial" w:eastAsia="Times New Roman" w:hAnsi="Arial" w:cs="Arial"/>
          <w:color w:val="333333"/>
          <w:sz w:val="24"/>
          <w:szCs w:val="24"/>
          <w:lang w:val="es-ES" w:eastAsia="es-MX"/>
        </w:rPr>
        <w:t>acidades le hubieran permitido</w:t>
      </w:r>
      <w:proofErr w:type="gramStart"/>
      <w:r>
        <w:rPr>
          <w:rFonts w:ascii="Arial" w:eastAsia="Times New Roman" w:hAnsi="Arial" w:cs="Arial"/>
          <w:color w:val="333333"/>
          <w:sz w:val="24"/>
          <w:szCs w:val="24"/>
          <w:lang w:val="es-ES" w:eastAsia="es-MX"/>
        </w:rPr>
        <w:t>?.</w:t>
      </w:r>
      <w:proofErr w:type="gramEnd"/>
    </w:p>
    <w:p w:rsidR="008D1595" w:rsidRPr="008D1595" w:rsidRDefault="008D1595" w:rsidP="008D1595">
      <w:pPr>
        <w:shd w:val="clear" w:color="auto" w:fill="FFFFFF"/>
        <w:spacing w:after="0" w:line="360" w:lineRule="auto"/>
        <w:jc w:val="both"/>
        <w:rPr>
          <w:rFonts w:ascii="Arial" w:eastAsia="Times New Roman" w:hAnsi="Arial" w:cs="Arial"/>
          <w:color w:val="333333"/>
          <w:sz w:val="24"/>
          <w:szCs w:val="24"/>
          <w:lang w:eastAsia="es-MX"/>
        </w:rPr>
      </w:pPr>
    </w:p>
    <w:p w:rsidR="008D1595" w:rsidRPr="008D1595" w:rsidRDefault="008D1595" w:rsidP="008D1595">
      <w:pPr>
        <w:pStyle w:val="Prrafodelista"/>
        <w:numPr>
          <w:ilvl w:val="0"/>
          <w:numId w:val="1"/>
        </w:numPr>
        <w:shd w:val="clear" w:color="auto" w:fill="FFFFFF"/>
        <w:spacing w:after="0" w:line="360" w:lineRule="auto"/>
        <w:jc w:val="both"/>
        <w:rPr>
          <w:rFonts w:ascii="Arial" w:eastAsia="Times New Roman" w:hAnsi="Arial" w:cs="Arial"/>
          <w:color w:val="FFC000"/>
          <w:sz w:val="32"/>
          <w:szCs w:val="32"/>
          <w:highlight w:val="darkGreen"/>
          <w:lang w:eastAsia="es-MX"/>
        </w:rPr>
      </w:pPr>
      <w:r w:rsidRPr="008D1595">
        <w:rPr>
          <w:rFonts w:ascii="Arial" w:eastAsia="Times New Roman" w:hAnsi="Arial" w:cs="Arial"/>
          <w:color w:val="FFC000"/>
          <w:sz w:val="32"/>
          <w:szCs w:val="32"/>
          <w:highlight w:val="darkGreen"/>
          <w:lang w:val="es-ES" w:eastAsia="es-MX"/>
        </w:rPr>
        <w:t>RESTRICCIONES PERSONALES</w:t>
      </w:r>
    </w:p>
    <w:p w:rsidR="008D1595" w:rsidRDefault="008D1595" w:rsidP="008D1595">
      <w:pPr>
        <w:shd w:val="clear" w:color="auto" w:fill="FFFFFF"/>
        <w:spacing w:after="0" w:line="360" w:lineRule="auto"/>
        <w:jc w:val="both"/>
        <w:rPr>
          <w:rFonts w:ascii="Arial" w:eastAsia="Times New Roman" w:hAnsi="Arial" w:cs="Arial"/>
          <w:color w:val="333333"/>
          <w:sz w:val="24"/>
          <w:szCs w:val="24"/>
          <w:lang w:val="es-ES" w:eastAsia="es-MX"/>
        </w:rPr>
      </w:pPr>
      <w:r w:rsidRPr="008D1595">
        <w:rPr>
          <w:rFonts w:ascii="Arial" w:eastAsia="Times New Roman" w:hAnsi="Arial" w:cs="Arial"/>
          <w:color w:val="333333"/>
          <w:sz w:val="24"/>
          <w:szCs w:val="24"/>
          <w:lang w:val="es-ES" w:eastAsia="es-MX"/>
        </w:rPr>
        <w:t>Existen personas enfermas, hospitalizadas o impedidas que no pueden acudir al centro de formación y que muestran alta motivación para aprender.</w:t>
      </w:r>
    </w:p>
    <w:p w:rsidR="008D1595" w:rsidRPr="008D1595" w:rsidRDefault="008D1595" w:rsidP="008D1595">
      <w:pPr>
        <w:shd w:val="clear" w:color="auto" w:fill="FFFFFF"/>
        <w:spacing w:after="0" w:line="360" w:lineRule="auto"/>
        <w:jc w:val="both"/>
        <w:rPr>
          <w:rFonts w:ascii="Arial" w:eastAsia="Times New Roman" w:hAnsi="Arial" w:cs="Arial"/>
          <w:color w:val="333333"/>
          <w:sz w:val="24"/>
          <w:szCs w:val="24"/>
          <w:lang w:eastAsia="es-MX"/>
        </w:rPr>
      </w:pPr>
    </w:p>
    <w:p w:rsidR="008D1595" w:rsidRPr="008D1595" w:rsidRDefault="008D1595" w:rsidP="008D1595">
      <w:pPr>
        <w:pStyle w:val="Prrafodelista"/>
        <w:numPr>
          <w:ilvl w:val="0"/>
          <w:numId w:val="1"/>
        </w:numPr>
        <w:shd w:val="clear" w:color="auto" w:fill="FFFFFF"/>
        <w:spacing w:after="0" w:line="360" w:lineRule="auto"/>
        <w:jc w:val="both"/>
        <w:rPr>
          <w:rFonts w:ascii="Arial" w:eastAsia="Times New Roman" w:hAnsi="Arial" w:cs="Arial"/>
          <w:color w:val="FFC000"/>
          <w:sz w:val="32"/>
          <w:szCs w:val="32"/>
          <w:highlight w:val="darkGreen"/>
          <w:lang w:eastAsia="es-MX"/>
        </w:rPr>
      </w:pPr>
      <w:r>
        <w:rPr>
          <w:rFonts w:ascii="Arial" w:eastAsia="Times New Roman" w:hAnsi="Arial" w:cs="Arial"/>
          <w:color w:val="FFC000"/>
          <w:sz w:val="32"/>
          <w:szCs w:val="32"/>
          <w:highlight w:val="darkGreen"/>
          <w:lang w:val="es-ES" w:eastAsia="es-MX"/>
        </w:rPr>
        <w:t>GEOGRÁFICAS</w:t>
      </w:r>
      <w:bookmarkStart w:id="0" w:name="_GoBack"/>
      <w:bookmarkEnd w:id="0"/>
    </w:p>
    <w:p w:rsidR="008D1595" w:rsidRDefault="008D1595" w:rsidP="008D1595">
      <w:pPr>
        <w:shd w:val="clear" w:color="auto" w:fill="FFFFFF"/>
        <w:spacing w:after="0" w:line="360" w:lineRule="auto"/>
        <w:jc w:val="both"/>
        <w:rPr>
          <w:rFonts w:ascii="Arial" w:eastAsia="Times New Roman" w:hAnsi="Arial" w:cs="Arial"/>
          <w:color w:val="333333"/>
          <w:sz w:val="24"/>
          <w:szCs w:val="24"/>
          <w:lang w:val="es-ES" w:eastAsia="es-MX"/>
        </w:rPr>
      </w:pPr>
      <w:r w:rsidRPr="008D1595">
        <w:rPr>
          <w:rFonts w:ascii="Arial" w:eastAsia="Times New Roman" w:hAnsi="Arial" w:cs="Arial"/>
          <w:color w:val="333333"/>
          <w:sz w:val="24"/>
          <w:szCs w:val="24"/>
          <w:lang w:val="es-ES" w:eastAsia="es-MX"/>
        </w:rPr>
        <w:t xml:space="preserve">Las personas residentes en áreas alejadas de centros o instituciones educativas </w:t>
      </w:r>
      <w:proofErr w:type="gramStart"/>
      <w:r w:rsidRPr="008D1595">
        <w:rPr>
          <w:rFonts w:ascii="Arial" w:eastAsia="Times New Roman" w:hAnsi="Arial" w:cs="Arial"/>
          <w:color w:val="333333"/>
          <w:sz w:val="24"/>
          <w:szCs w:val="24"/>
          <w:lang w:val="es-ES" w:eastAsia="es-MX"/>
        </w:rPr>
        <w:t>ven</w:t>
      </w:r>
      <w:proofErr w:type="gramEnd"/>
      <w:r w:rsidRPr="008D1595">
        <w:rPr>
          <w:rFonts w:ascii="Arial" w:eastAsia="Times New Roman" w:hAnsi="Arial" w:cs="Arial"/>
          <w:color w:val="333333"/>
          <w:sz w:val="24"/>
          <w:szCs w:val="24"/>
          <w:lang w:val="es-ES" w:eastAsia="es-MX"/>
        </w:rPr>
        <w:t xml:space="preserve"> disminuidas sus posibilidades de acceso a la educación.</w:t>
      </w:r>
    </w:p>
    <w:p w:rsidR="008D1595" w:rsidRPr="008D1595" w:rsidRDefault="008D1595" w:rsidP="008D1595">
      <w:pPr>
        <w:shd w:val="clear" w:color="auto" w:fill="FFFFFF"/>
        <w:spacing w:after="0" w:line="360" w:lineRule="auto"/>
        <w:jc w:val="both"/>
        <w:rPr>
          <w:rFonts w:ascii="Arial" w:eastAsia="Times New Roman" w:hAnsi="Arial" w:cs="Arial"/>
          <w:color w:val="333333"/>
          <w:sz w:val="24"/>
          <w:szCs w:val="24"/>
          <w:lang w:eastAsia="es-MX"/>
        </w:rPr>
      </w:pPr>
    </w:p>
    <w:p w:rsidR="008D1595" w:rsidRPr="008D1595" w:rsidRDefault="008D1595" w:rsidP="008D1595">
      <w:pPr>
        <w:pStyle w:val="Prrafodelista"/>
        <w:numPr>
          <w:ilvl w:val="0"/>
          <w:numId w:val="1"/>
        </w:numPr>
        <w:shd w:val="clear" w:color="auto" w:fill="FFFFFF"/>
        <w:spacing w:after="0" w:line="360" w:lineRule="auto"/>
        <w:jc w:val="both"/>
        <w:rPr>
          <w:rFonts w:ascii="Arial" w:eastAsia="Times New Roman" w:hAnsi="Arial" w:cs="Arial"/>
          <w:color w:val="FFC000"/>
          <w:sz w:val="32"/>
          <w:szCs w:val="32"/>
          <w:highlight w:val="darkGreen"/>
          <w:lang w:eastAsia="es-MX"/>
        </w:rPr>
      </w:pPr>
      <w:r>
        <w:rPr>
          <w:rFonts w:ascii="Arial" w:eastAsia="Times New Roman" w:hAnsi="Arial" w:cs="Arial"/>
          <w:color w:val="FFC000"/>
          <w:sz w:val="32"/>
          <w:szCs w:val="32"/>
          <w:highlight w:val="darkGreen"/>
          <w:lang w:val="es-ES" w:eastAsia="es-MX"/>
        </w:rPr>
        <w:t>TEMPORALES</w:t>
      </w:r>
    </w:p>
    <w:p w:rsidR="008D1595" w:rsidRDefault="008D1595" w:rsidP="008D1595">
      <w:pPr>
        <w:shd w:val="clear" w:color="auto" w:fill="FFFFFF"/>
        <w:spacing w:after="0" w:line="360" w:lineRule="auto"/>
        <w:jc w:val="both"/>
        <w:rPr>
          <w:rFonts w:ascii="Arial" w:eastAsia="Times New Roman" w:hAnsi="Arial" w:cs="Arial"/>
          <w:color w:val="333333"/>
          <w:sz w:val="24"/>
          <w:szCs w:val="24"/>
          <w:lang w:val="es-ES" w:eastAsia="es-MX"/>
        </w:rPr>
      </w:pPr>
      <w:r w:rsidRPr="008D1595">
        <w:rPr>
          <w:rFonts w:ascii="Arial" w:eastAsia="Times New Roman" w:hAnsi="Arial" w:cs="Arial"/>
          <w:color w:val="333333"/>
          <w:sz w:val="24"/>
          <w:szCs w:val="24"/>
          <w:lang w:val="es-ES" w:eastAsia="es-MX"/>
        </w:rPr>
        <w:t>La enseñanza convencional exige la presencia del estudiante en un lugar determinado a la hora señalada. Son muchas las personas que a esa hora no pueden acudir al centro de enseñanza. En la enseñanza convencional, escolarizada, sus destinatarios no suelen tener obligaciones fiscales que suelen recaer en sus progenitores.</w:t>
      </w:r>
    </w:p>
    <w:p w:rsidR="008D1595" w:rsidRPr="008D1595" w:rsidRDefault="008D1595" w:rsidP="008D1595">
      <w:pPr>
        <w:shd w:val="clear" w:color="auto" w:fill="FFFFFF"/>
        <w:spacing w:after="0" w:line="360" w:lineRule="auto"/>
        <w:jc w:val="both"/>
        <w:rPr>
          <w:rFonts w:ascii="Arial" w:eastAsia="Times New Roman" w:hAnsi="Arial" w:cs="Arial"/>
          <w:color w:val="333333"/>
          <w:sz w:val="24"/>
          <w:szCs w:val="24"/>
          <w:lang w:eastAsia="es-MX"/>
        </w:rPr>
      </w:pPr>
    </w:p>
    <w:p w:rsidR="008D1595" w:rsidRPr="008D1595" w:rsidRDefault="008D1595" w:rsidP="008D1595">
      <w:pPr>
        <w:pStyle w:val="Prrafodelista"/>
        <w:numPr>
          <w:ilvl w:val="0"/>
          <w:numId w:val="1"/>
        </w:numPr>
        <w:shd w:val="clear" w:color="auto" w:fill="FFFFFF"/>
        <w:spacing w:after="0" w:line="360" w:lineRule="auto"/>
        <w:jc w:val="both"/>
        <w:rPr>
          <w:rFonts w:ascii="Arial" w:eastAsia="Times New Roman" w:hAnsi="Arial" w:cs="Arial"/>
          <w:color w:val="FFC000"/>
          <w:sz w:val="32"/>
          <w:szCs w:val="32"/>
          <w:highlight w:val="darkGreen"/>
          <w:lang w:eastAsia="es-MX"/>
        </w:rPr>
      </w:pPr>
      <w:r>
        <w:rPr>
          <w:rFonts w:ascii="Arial" w:eastAsia="Times New Roman" w:hAnsi="Arial" w:cs="Arial"/>
          <w:color w:val="FFC000"/>
          <w:sz w:val="32"/>
          <w:szCs w:val="32"/>
          <w:highlight w:val="darkGreen"/>
          <w:lang w:val="es-ES" w:eastAsia="es-MX"/>
        </w:rPr>
        <w:t>DIFICULTADES ECONÓMICAS</w:t>
      </w:r>
    </w:p>
    <w:p w:rsidR="008D1595" w:rsidRPr="008D1595" w:rsidRDefault="008D1595" w:rsidP="008D1595">
      <w:pPr>
        <w:shd w:val="clear" w:color="auto" w:fill="FFFFFF"/>
        <w:spacing w:after="0" w:line="360" w:lineRule="auto"/>
        <w:jc w:val="both"/>
        <w:rPr>
          <w:rFonts w:ascii="Arial" w:eastAsia="Times New Roman" w:hAnsi="Arial" w:cs="Arial"/>
          <w:color w:val="333333"/>
          <w:sz w:val="24"/>
          <w:szCs w:val="24"/>
          <w:lang w:eastAsia="es-MX"/>
        </w:rPr>
      </w:pPr>
      <w:r w:rsidRPr="008D1595">
        <w:rPr>
          <w:rFonts w:ascii="Arial" w:eastAsia="Times New Roman" w:hAnsi="Arial" w:cs="Arial"/>
          <w:color w:val="333333"/>
          <w:sz w:val="24"/>
          <w:szCs w:val="24"/>
          <w:lang w:val="es-ES" w:eastAsia="es-MX"/>
        </w:rPr>
        <w:t xml:space="preserve">Los sistemas convencionales de enseñanza exigen la presencia física del estudiante en tiempo y espacio determinados. Esta asistencia puede comportar, además de los gastos propios de la inscripción en cualquier actividad formativa, no </w:t>
      </w:r>
      <w:r w:rsidRPr="008D1595">
        <w:rPr>
          <w:rFonts w:ascii="Arial" w:eastAsia="Times New Roman" w:hAnsi="Arial" w:cs="Arial"/>
          <w:color w:val="333333"/>
          <w:sz w:val="24"/>
          <w:szCs w:val="24"/>
          <w:lang w:val="es-ES" w:eastAsia="es-MX"/>
        </w:rPr>
        <w:lastRenderedPageBreak/>
        <w:t>sufragada por los poderes públicos o las instituciones, los gastos derivados del transporte, residencia o pérdida de los ingresos no percibidos por ausencia del puesto de trabajo.</w:t>
      </w:r>
    </w:p>
    <w:p w:rsidR="008D1595" w:rsidRPr="008D1595" w:rsidRDefault="008D1595" w:rsidP="008D1595">
      <w:pPr>
        <w:shd w:val="clear" w:color="auto" w:fill="FFFFFF"/>
        <w:spacing w:after="0" w:line="360" w:lineRule="auto"/>
        <w:jc w:val="both"/>
        <w:rPr>
          <w:rFonts w:ascii="Arial" w:eastAsia="Times New Roman" w:hAnsi="Arial" w:cs="Arial"/>
          <w:color w:val="333333"/>
          <w:sz w:val="24"/>
          <w:szCs w:val="24"/>
          <w:lang w:eastAsia="es-MX"/>
        </w:rPr>
      </w:pPr>
    </w:p>
    <w:p w:rsidR="008D1595" w:rsidRPr="008D1595" w:rsidRDefault="008D1595" w:rsidP="008D1595">
      <w:pPr>
        <w:shd w:val="clear" w:color="auto" w:fill="FFFFFF"/>
        <w:spacing w:after="0" w:line="360" w:lineRule="auto"/>
        <w:jc w:val="both"/>
        <w:rPr>
          <w:rFonts w:ascii="Arial" w:eastAsia="Times New Roman" w:hAnsi="Arial" w:cs="Arial"/>
          <w:color w:val="FFC000"/>
          <w:sz w:val="32"/>
          <w:szCs w:val="32"/>
          <w:lang w:eastAsia="es-MX"/>
        </w:rPr>
      </w:pPr>
      <w:r>
        <w:rPr>
          <w:rFonts w:ascii="Arial" w:eastAsia="Times New Roman" w:hAnsi="Arial" w:cs="Arial"/>
          <w:color w:val="FFC000"/>
          <w:sz w:val="32"/>
          <w:szCs w:val="32"/>
          <w:highlight w:val="darkGreen"/>
          <w:lang w:val="es-ES" w:eastAsia="es-MX"/>
        </w:rPr>
        <w:t>DEMANDAS EDUCATIVAS</w:t>
      </w:r>
    </w:p>
    <w:p w:rsidR="008D1595" w:rsidRPr="008D1595" w:rsidRDefault="008D1595" w:rsidP="008D1595">
      <w:pPr>
        <w:shd w:val="clear" w:color="auto" w:fill="FFFFFF"/>
        <w:spacing w:after="0" w:line="360" w:lineRule="auto"/>
        <w:jc w:val="both"/>
        <w:rPr>
          <w:rFonts w:ascii="Arial" w:eastAsia="Times New Roman" w:hAnsi="Arial" w:cs="Arial"/>
          <w:color w:val="333333"/>
          <w:sz w:val="24"/>
          <w:szCs w:val="24"/>
          <w:lang w:eastAsia="es-MX"/>
        </w:rPr>
      </w:pPr>
      <w:r w:rsidRPr="008D1595">
        <w:rPr>
          <w:rFonts w:ascii="Arial" w:eastAsia="Times New Roman" w:hAnsi="Arial" w:cs="Arial"/>
          <w:color w:val="333333"/>
          <w:sz w:val="24"/>
          <w:szCs w:val="24"/>
          <w:lang w:val="es-ES" w:eastAsia="es-MX"/>
        </w:rPr>
        <w:t>Resulta complicado crear e impartir cursos formativos cuando la demanda local no justifica el esfuerzo ni la inversión. </w:t>
      </w:r>
    </w:p>
    <w:p w:rsidR="00AA29DA" w:rsidRPr="008D1595" w:rsidRDefault="00AA29DA" w:rsidP="008D1595">
      <w:pPr>
        <w:spacing w:line="360" w:lineRule="auto"/>
        <w:rPr>
          <w:sz w:val="24"/>
          <w:szCs w:val="24"/>
        </w:rPr>
      </w:pPr>
    </w:p>
    <w:sectPr w:rsidR="00AA29DA" w:rsidRPr="008D1595" w:rsidSect="00BF2400">
      <w:pgSz w:w="12240" w:h="15840"/>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C2710"/>
    <w:multiLevelType w:val="hybridMultilevel"/>
    <w:tmpl w:val="8BB4120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4750E70"/>
    <w:multiLevelType w:val="hybridMultilevel"/>
    <w:tmpl w:val="12DCFA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595"/>
    <w:rsid w:val="008D1595"/>
    <w:rsid w:val="00AA29DA"/>
    <w:rsid w:val="00BF24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D15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D15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297141">
      <w:bodyDiv w:val="1"/>
      <w:marLeft w:val="0"/>
      <w:marRight w:val="0"/>
      <w:marTop w:val="0"/>
      <w:marBottom w:val="0"/>
      <w:divBdr>
        <w:top w:val="none" w:sz="0" w:space="0" w:color="auto"/>
        <w:left w:val="none" w:sz="0" w:space="0" w:color="auto"/>
        <w:bottom w:val="none" w:sz="0" w:space="0" w:color="auto"/>
        <w:right w:val="none" w:sz="0" w:space="0" w:color="auto"/>
      </w:divBdr>
      <w:divsChild>
        <w:div w:id="1036082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246</Words>
  <Characters>1353</Characters>
  <Application>Microsoft Office Word</Application>
  <DocSecurity>0</DocSecurity>
  <Lines>11</Lines>
  <Paragraphs>3</Paragraphs>
  <ScaleCrop>false</ScaleCrop>
  <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2015-04-09T22:30:00Z</dcterms:created>
  <dcterms:modified xsi:type="dcterms:W3CDTF">2015-04-09T22:36:00Z</dcterms:modified>
</cp:coreProperties>
</file>